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7" w:type="dxa"/>
        <w:jc w:val="center"/>
        <w:tblLayout w:type="fixed"/>
        <w:tblLook w:val="0000" w:firstRow="0" w:lastRow="0" w:firstColumn="0" w:lastColumn="0" w:noHBand="0" w:noVBand="0"/>
      </w:tblPr>
      <w:tblGrid>
        <w:gridCol w:w="4227"/>
        <w:gridCol w:w="5780"/>
      </w:tblGrid>
      <w:tr w:rsidR="00665FF6" w:rsidRPr="00665FF6" w:rsidTr="00871CF9">
        <w:tblPrEx>
          <w:tblCellMar>
            <w:top w:w="0" w:type="dxa"/>
            <w:bottom w:w="0" w:type="dxa"/>
          </w:tblCellMar>
        </w:tblPrEx>
        <w:trPr>
          <w:trHeight w:val="1498"/>
          <w:jc w:val="center"/>
        </w:trPr>
        <w:tc>
          <w:tcPr>
            <w:tcW w:w="4227" w:type="dxa"/>
          </w:tcPr>
          <w:p w:rsidR="00665FF6" w:rsidRPr="00665FF6" w:rsidRDefault="00665FF6" w:rsidP="00665FF6">
            <w:pPr>
              <w:spacing w:after="0"/>
              <w:jc w:val="center"/>
              <w:rPr>
                <w:rFonts w:ascii="Times New Roman" w:hAnsi="Times New Roman" w:cs="Times New Roman"/>
                <w:sz w:val="26"/>
                <w:szCs w:val="26"/>
              </w:rPr>
            </w:pPr>
            <w:r w:rsidRPr="00665FF6">
              <w:rPr>
                <w:rFonts w:ascii="Times New Roman" w:hAnsi="Times New Roman" w:cs="Times New Roman"/>
                <w:sz w:val="26"/>
                <w:szCs w:val="26"/>
              </w:rPr>
              <w:t>UBND TỈNH ĐỒNG NAI</w:t>
            </w:r>
          </w:p>
          <w:p w:rsidR="00665FF6" w:rsidRPr="00665FF6" w:rsidRDefault="00665FF6" w:rsidP="00665FF6">
            <w:pPr>
              <w:pStyle w:val="Heading1"/>
              <w:rPr>
                <w:rFonts w:ascii="Times New Roman" w:hAnsi="Times New Roman"/>
                <w:sz w:val="26"/>
                <w:szCs w:val="26"/>
              </w:rPr>
            </w:pPr>
            <w:r w:rsidRPr="00665FF6">
              <w:rPr>
                <w:rFonts w:ascii="Times New Roman" w:hAnsi="Times New Roman"/>
                <w:sz w:val="26"/>
                <w:szCs w:val="26"/>
              </w:rPr>
              <w:t>SỞ CÔNG THƯƠNG</w:t>
            </w:r>
          </w:p>
          <w:p w:rsidR="00665FF6" w:rsidRPr="00665FF6" w:rsidRDefault="00665FF6" w:rsidP="00665FF6">
            <w:pPr>
              <w:spacing w:after="0"/>
              <w:jc w:val="center"/>
              <w:rPr>
                <w:rFonts w:ascii="Times New Roman" w:hAnsi="Times New Roman" w:cs="Times New Roman"/>
                <w:color w:val="000000"/>
                <w:sz w:val="26"/>
                <w:szCs w:val="26"/>
              </w:rPr>
            </w:pPr>
            <w:r w:rsidRPr="00665FF6">
              <w:rPr>
                <w:rFonts w:ascii="Times New Roman" w:hAnsi="Times New Roman" w:cs="Times New Roman"/>
                <w:noProof/>
                <w:color w:val="000000"/>
              </w:rPr>
              <mc:AlternateContent>
                <mc:Choice Requires="wps">
                  <w:drawing>
                    <wp:anchor distT="0" distB="0" distL="114300" distR="114300" simplePos="0" relativeHeight="251659264" behindDoc="0" locked="0" layoutInCell="1" allowOverlap="1">
                      <wp:simplePos x="0" y="0"/>
                      <wp:positionH relativeFrom="column">
                        <wp:posOffset>834390</wp:posOffset>
                      </wp:positionH>
                      <wp:positionV relativeFrom="paragraph">
                        <wp:posOffset>36830</wp:posOffset>
                      </wp:positionV>
                      <wp:extent cx="979170" cy="0"/>
                      <wp:effectExtent l="11430" t="6985" r="952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9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C914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pt,2.9pt" to="142.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invHAIAADU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"/>
                  </w:pict>
                </mc:Fallback>
              </mc:AlternateContent>
            </w:r>
          </w:p>
          <w:p w:rsidR="00665FF6" w:rsidRPr="00665FF6" w:rsidRDefault="00665FF6" w:rsidP="00665FF6">
            <w:pPr>
              <w:spacing w:after="0"/>
              <w:jc w:val="center"/>
              <w:rPr>
                <w:rFonts w:ascii="Times New Roman" w:hAnsi="Times New Roman" w:cs="Times New Roman"/>
                <w:color w:val="000000"/>
                <w:sz w:val="26"/>
                <w:szCs w:val="26"/>
              </w:rPr>
            </w:pPr>
          </w:p>
        </w:tc>
        <w:tc>
          <w:tcPr>
            <w:tcW w:w="5780" w:type="dxa"/>
          </w:tcPr>
          <w:p w:rsidR="00665FF6" w:rsidRPr="00665FF6" w:rsidRDefault="00665FF6" w:rsidP="00665FF6">
            <w:pPr>
              <w:spacing w:after="0"/>
              <w:jc w:val="center"/>
              <w:rPr>
                <w:rFonts w:ascii="Times New Roman" w:hAnsi="Times New Roman" w:cs="Times New Roman"/>
                <w:b/>
                <w:color w:val="000000"/>
                <w:sz w:val="26"/>
                <w:szCs w:val="26"/>
                <w:lang w:val="vi-VN"/>
              </w:rPr>
            </w:pPr>
            <w:r w:rsidRPr="00665FF6">
              <w:rPr>
                <w:rFonts w:ascii="Times New Roman" w:hAnsi="Times New Roman" w:cs="Times New Roman"/>
                <w:b/>
                <w:color w:val="000000"/>
                <w:sz w:val="26"/>
                <w:szCs w:val="26"/>
                <w:lang w:val="vi-VN"/>
              </w:rPr>
              <w:t>CỘNG HÒA XÃ HỘI CHỦ NGHĨA VIỆT NAM</w:t>
            </w:r>
          </w:p>
          <w:p w:rsidR="00665FF6" w:rsidRPr="00665FF6" w:rsidRDefault="00665FF6" w:rsidP="00665FF6">
            <w:pPr>
              <w:spacing w:after="0"/>
              <w:jc w:val="center"/>
              <w:rPr>
                <w:rFonts w:ascii="Times New Roman" w:hAnsi="Times New Roman" w:cs="Times New Roman"/>
                <w:b/>
                <w:color w:val="000000"/>
                <w:sz w:val="26"/>
                <w:szCs w:val="26"/>
              </w:rPr>
            </w:pPr>
            <w:r w:rsidRPr="00665FF6">
              <w:rPr>
                <w:rFonts w:ascii="Times New Roman" w:hAnsi="Times New Roman" w:cs="Times New Roman"/>
                <w:b/>
                <w:color w:val="000000"/>
                <w:sz w:val="26"/>
                <w:szCs w:val="26"/>
              </w:rPr>
              <w:t>Độc lập - Tự do - Hạnh phúc</w:t>
            </w:r>
          </w:p>
          <w:p w:rsidR="00665FF6" w:rsidRPr="00665FF6" w:rsidRDefault="00665FF6" w:rsidP="00665FF6">
            <w:pPr>
              <w:pStyle w:val="Heading2"/>
              <w:rPr>
                <w:rFonts w:ascii="Times New Roman" w:hAnsi="Times New Roman"/>
                <w:color w:val="000000"/>
                <w:sz w:val="26"/>
                <w:szCs w:val="26"/>
              </w:rPr>
            </w:pPr>
            <w:r w:rsidRPr="00665FF6">
              <w:rPr>
                <w:rFonts w:ascii="Times New Roman" w:hAnsi="Times New Roman"/>
                <w:noProof/>
                <w:color w:val="000000"/>
              </w:rPr>
              <mc:AlternateContent>
                <mc:Choice Requires="wps">
                  <w:drawing>
                    <wp:anchor distT="0" distB="0" distL="114300" distR="114300" simplePos="0" relativeHeight="251660288" behindDoc="0" locked="0" layoutInCell="1" allowOverlap="1">
                      <wp:simplePos x="0" y="0"/>
                      <wp:positionH relativeFrom="column">
                        <wp:posOffset>783590</wp:posOffset>
                      </wp:positionH>
                      <wp:positionV relativeFrom="paragraph">
                        <wp:posOffset>49530</wp:posOffset>
                      </wp:positionV>
                      <wp:extent cx="1934210" cy="0"/>
                      <wp:effectExtent l="6350" t="10160" r="1206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9874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pt,3.9pt" to="214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PH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"/>
                  </w:pict>
                </mc:Fallback>
              </mc:AlternateContent>
            </w:r>
            <w:r w:rsidRPr="00665FF6">
              <w:rPr>
                <w:rFonts w:ascii="Times New Roman" w:hAnsi="Times New Roman"/>
                <w:color w:val="000000"/>
                <w:sz w:val="26"/>
                <w:szCs w:val="26"/>
              </w:rPr>
              <w:t xml:space="preserve">      </w:t>
            </w:r>
          </w:p>
          <w:p w:rsidR="00665FF6" w:rsidRPr="00665FF6" w:rsidRDefault="00665FF6" w:rsidP="00665FF6">
            <w:pPr>
              <w:pStyle w:val="Heading2"/>
              <w:rPr>
                <w:rFonts w:ascii="Times New Roman" w:hAnsi="Times New Roman"/>
                <w:color w:val="000000"/>
                <w:sz w:val="26"/>
                <w:szCs w:val="26"/>
              </w:rPr>
            </w:pPr>
            <w:r w:rsidRPr="00665FF6">
              <w:rPr>
                <w:rFonts w:ascii="Times New Roman" w:hAnsi="Times New Roman"/>
                <w:color w:val="000000"/>
                <w:sz w:val="26"/>
                <w:szCs w:val="26"/>
              </w:rPr>
              <w:t>Đồng Nai, ngày</w:t>
            </w:r>
            <w:r w:rsidRPr="00665FF6">
              <w:rPr>
                <w:rFonts w:ascii="Times New Roman" w:hAnsi="Times New Roman"/>
                <w:color w:val="000000"/>
                <w:sz w:val="26"/>
                <w:szCs w:val="26"/>
                <w:lang w:val="vi-VN"/>
              </w:rPr>
              <w:t xml:space="preserve"> </w:t>
            </w:r>
            <w:r w:rsidRPr="00665FF6">
              <w:rPr>
                <w:rFonts w:ascii="Times New Roman" w:hAnsi="Times New Roman"/>
                <w:color w:val="000000"/>
                <w:sz w:val="26"/>
                <w:szCs w:val="26"/>
              </w:rPr>
              <w:t>03 tháng</w:t>
            </w:r>
            <w:r w:rsidRPr="00665FF6">
              <w:rPr>
                <w:rFonts w:ascii="Times New Roman" w:hAnsi="Times New Roman"/>
                <w:color w:val="000000"/>
                <w:sz w:val="26"/>
                <w:szCs w:val="26"/>
                <w:lang w:val="vi-VN"/>
              </w:rPr>
              <w:t xml:space="preserve"> </w:t>
            </w:r>
            <w:r w:rsidRPr="00665FF6">
              <w:rPr>
                <w:rFonts w:ascii="Times New Roman" w:hAnsi="Times New Roman"/>
                <w:color w:val="000000"/>
                <w:sz w:val="26"/>
                <w:szCs w:val="26"/>
              </w:rPr>
              <w:t>11 năm 2022</w:t>
            </w:r>
          </w:p>
        </w:tc>
      </w:tr>
    </w:tbl>
    <w:p w:rsidR="00665FF6" w:rsidRPr="00665FF6" w:rsidRDefault="00665FF6" w:rsidP="00665FF6">
      <w:pPr>
        <w:spacing w:after="120"/>
        <w:rPr>
          <w:rFonts w:ascii="Times New Roman" w:hAnsi="Times New Roman" w:cs="Times New Roman"/>
          <w:b/>
          <w:sz w:val="28"/>
          <w:szCs w:val="28"/>
        </w:rPr>
      </w:pPr>
    </w:p>
    <w:p w:rsidR="00665FF6" w:rsidRPr="00665FF6" w:rsidRDefault="00665FF6" w:rsidP="00665FF6">
      <w:pPr>
        <w:spacing w:after="120"/>
        <w:jc w:val="center"/>
        <w:rPr>
          <w:rFonts w:ascii="Times New Roman" w:hAnsi="Times New Roman" w:cs="Times New Roman"/>
          <w:b/>
          <w:sz w:val="28"/>
          <w:szCs w:val="28"/>
        </w:rPr>
      </w:pPr>
      <w:r w:rsidRPr="00665FF6">
        <w:rPr>
          <w:rFonts w:ascii="Times New Roman" w:hAnsi="Times New Roman" w:cs="Times New Roman"/>
          <w:b/>
          <w:sz w:val="28"/>
          <w:szCs w:val="28"/>
        </w:rPr>
        <w:t>BÁO CÁO TÓM TẮT SÁNG KIẾN</w:t>
      </w:r>
    </w:p>
    <w:p w:rsidR="00665FF6" w:rsidRPr="00665FF6" w:rsidRDefault="00665FF6" w:rsidP="00665FF6">
      <w:pPr>
        <w:spacing w:after="120"/>
        <w:ind w:firstLine="567"/>
        <w:rPr>
          <w:rFonts w:ascii="Times New Roman" w:hAnsi="Times New Roman" w:cs="Times New Roman"/>
          <w:sz w:val="28"/>
          <w:szCs w:val="28"/>
        </w:rPr>
      </w:pPr>
    </w:p>
    <w:p w:rsidR="00665FF6" w:rsidRPr="00665FF6" w:rsidRDefault="00665FF6" w:rsidP="00665FF6">
      <w:pPr>
        <w:spacing w:after="120"/>
        <w:ind w:firstLine="450"/>
        <w:rPr>
          <w:rFonts w:ascii="Times New Roman" w:hAnsi="Times New Roman" w:cs="Times New Roman"/>
          <w:sz w:val="28"/>
          <w:szCs w:val="28"/>
        </w:rPr>
      </w:pPr>
      <w:r w:rsidRPr="00665FF6">
        <w:rPr>
          <w:rFonts w:ascii="Times New Roman" w:hAnsi="Times New Roman" w:cs="Times New Roman"/>
          <w:sz w:val="28"/>
          <w:szCs w:val="28"/>
        </w:rPr>
        <w:t xml:space="preserve"> </w:t>
      </w:r>
      <w:r>
        <w:rPr>
          <w:rFonts w:ascii="Times New Roman" w:hAnsi="Times New Roman" w:cs="Times New Roman"/>
          <w:sz w:val="28"/>
          <w:szCs w:val="28"/>
        </w:rPr>
        <w:tab/>
      </w:r>
      <w:r w:rsidRPr="00665FF6">
        <w:rPr>
          <w:rFonts w:ascii="Times New Roman" w:hAnsi="Times New Roman" w:cs="Times New Roman"/>
          <w:sz w:val="28"/>
          <w:szCs w:val="28"/>
        </w:rPr>
        <w:t>Đơn vị: Sở Công Thương Đồng Nai</w:t>
      </w:r>
    </w:p>
    <w:p w:rsidR="005135DF" w:rsidRPr="005135DF" w:rsidRDefault="005135DF" w:rsidP="005135DF">
      <w:pPr>
        <w:jc w:val="both"/>
        <w:rPr>
          <w:rFonts w:ascii="Times New Roman" w:hAnsi="Times New Roman" w:cs="Times New Roman"/>
          <w:b/>
          <w:sz w:val="28"/>
          <w:szCs w:val="28"/>
        </w:rPr>
      </w:pPr>
      <w:r>
        <w:rPr>
          <w:rFonts w:ascii="Times New Roman" w:hAnsi="Times New Roman" w:cs="Times New Roman"/>
          <w:sz w:val="28"/>
          <w:szCs w:val="28"/>
          <w:lang w:val="fr-FR"/>
        </w:rPr>
        <w:t xml:space="preserve">          </w:t>
      </w:r>
      <w:r w:rsidRPr="005135DF">
        <w:rPr>
          <w:rFonts w:ascii="Times New Roman" w:hAnsi="Times New Roman" w:cs="Times New Roman"/>
          <w:sz w:val="28"/>
          <w:szCs w:val="28"/>
          <w:lang w:val="fr-FR"/>
        </w:rPr>
        <w:t>Tên</w:t>
      </w:r>
      <w:bookmarkStart w:id="0" w:name="_GoBack"/>
      <w:bookmarkEnd w:id="0"/>
      <w:r w:rsidRPr="005135DF">
        <w:rPr>
          <w:rFonts w:ascii="Times New Roman" w:hAnsi="Times New Roman" w:cs="Times New Roman"/>
          <w:sz w:val="28"/>
          <w:szCs w:val="28"/>
          <w:lang w:val="fr-FR"/>
        </w:rPr>
        <w:t xml:space="preserve"> sáng kiến</w:t>
      </w:r>
      <w:r>
        <w:rPr>
          <w:rFonts w:ascii="Times New Roman" w:hAnsi="Times New Roman" w:cs="Times New Roman"/>
          <w:sz w:val="28"/>
          <w:szCs w:val="28"/>
          <w:lang w:val="fr-FR"/>
        </w:rPr>
        <w:t xml:space="preserve"> : </w:t>
      </w:r>
      <w:r w:rsidRPr="005135DF">
        <w:rPr>
          <w:rFonts w:ascii="Times New Roman" w:hAnsi="Times New Roman" w:cs="Times New Roman"/>
          <w:b/>
          <w:sz w:val="28"/>
          <w:szCs w:val="28"/>
          <w:lang w:val="fr-FR"/>
        </w:rPr>
        <w:t>Nâng cao tỷ lệ giải quyết hồ sơ trực tuyến ngành công thương</w:t>
      </w:r>
    </w:p>
    <w:p w:rsidR="005135DF" w:rsidRPr="006323FA" w:rsidRDefault="006323FA" w:rsidP="005135DF">
      <w:pPr>
        <w:jc w:val="both"/>
        <w:rPr>
          <w:rFonts w:ascii="Times New Roman" w:hAnsi="Times New Roman" w:cs="Times New Roman"/>
          <w:sz w:val="28"/>
          <w:szCs w:val="28"/>
        </w:rPr>
      </w:pPr>
      <w:r>
        <w:rPr>
          <w:rFonts w:ascii="Times New Roman" w:hAnsi="Times New Roman" w:cs="Times New Roman"/>
          <w:b/>
          <w:sz w:val="28"/>
          <w:szCs w:val="28"/>
          <w:lang w:val="fr-FR"/>
        </w:rPr>
        <w:t xml:space="preserve">           </w:t>
      </w:r>
      <w:r w:rsidR="005135DF" w:rsidRPr="006323FA">
        <w:rPr>
          <w:rFonts w:ascii="Times New Roman" w:hAnsi="Times New Roman" w:cs="Times New Roman"/>
          <w:b/>
          <w:sz w:val="28"/>
          <w:szCs w:val="28"/>
          <w:lang w:val="fr-FR"/>
        </w:rPr>
        <w:t xml:space="preserve">1. </w:t>
      </w:r>
      <w:r w:rsidR="00B60E29">
        <w:rPr>
          <w:rFonts w:ascii="Times New Roman" w:hAnsi="Times New Roman" w:cs="Times New Roman"/>
          <w:b/>
          <w:sz w:val="28"/>
          <w:szCs w:val="28"/>
          <w:lang w:val="fr-FR"/>
        </w:rPr>
        <w:t>Thực trạng của giải pháp</w:t>
      </w:r>
    </w:p>
    <w:p w:rsidR="00264CE1" w:rsidRDefault="00264CE1" w:rsidP="006323FA">
      <w:pPr>
        <w:ind w:firstLine="810"/>
        <w:jc w:val="both"/>
        <w:rPr>
          <w:rFonts w:ascii="Times New Roman" w:hAnsi="Times New Roman" w:cs="Times New Roman"/>
          <w:sz w:val="28"/>
          <w:szCs w:val="28"/>
        </w:rPr>
      </w:pPr>
      <w:r w:rsidRPr="00264CE1">
        <w:rPr>
          <w:rFonts w:ascii="Times New Roman" w:hAnsi="Times New Roman" w:cs="Times New Roman"/>
          <w:sz w:val="28"/>
          <w:szCs w:val="28"/>
        </w:rPr>
        <w:t>Việc cung cấp dịch vụ công trực tuyến tạo điều kiện cho tổ chức, cá nhân hưởng thụ các dịch vụ, tiện ích thuận lợi, tiết kiệm chi phí và thời gian đi lại, đồng thời góp phần tích cực trong công tác phòng, chống tham nhũng, quan liêu, gây phiền hà cho tổ chức, cá nhân trong quá trình làm việc với cơ quan nhà nước. Việc ứng dụng công nghệ thông tin, giải quyết thủ tục hành chính trên môi trường điện tử cũng góp phần thực hiện chính quyền điện tử của địa phương cũng như chuyển đổi số theo xu hướng phát triển và hội nhập kinh tế quốc tế.</w:t>
      </w:r>
    </w:p>
    <w:p w:rsidR="00B60E29" w:rsidRDefault="00B60E29" w:rsidP="00B60E29">
      <w:pPr>
        <w:ind w:firstLine="720"/>
        <w:jc w:val="both"/>
        <w:rPr>
          <w:rFonts w:ascii="Times New Roman" w:hAnsi="Times New Roman" w:cs="Times New Roman"/>
          <w:sz w:val="28"/>
          <w:szCs w:val="28"/>
        </w:rPr>
      </w:pPr>
      <w:r>
        <w:rPr>
          <w:rFonts w:ascii="Times New Roman" w:hAnsi="Times New Roman" w:cs="Times New Roman"/>
          <w:sz w:val="28"/>
          <w:szCs w:val="28"/>
        </w:rPr>
        <w:t>Trong những năm qua Ban lãnh đạo Sở Công Thương luôn quan tâm đến việc thực hiện các hoạt động của đơn vị trên môi trường điện tử đặc biệt trong công tác giải quyết thủ tục hành chính trực tuyến trên môi trường điện tử. Tuy nhiên, do thói quen người dân và doanh nghiệp vẫn thực hiện nộp và nhận hồ sơ bằng cách truyền thống là đến Trung tâm hành chính công của tỉnh để thực hiện việc giải quyết thủ tục. Mặc dù tỷ lệ giải quyết hồ sơ trực tuyến của Sở Công Thương trong những năm qua là chiếm tỷ lệ từ 98%-99% (gồm 116 thủ tục toàn trình và một phần được tích hợp trên công dịch vụ công Quốc gia và dịch vụ công tỉnh Đồng Nai với tổng số lượng hồ sơ trung bình hằng năm khoảng 20.000 hồ sơ) nhưng vẫn chưa đạt mục tiêu của Sở đề ra. Do vậy cần phải tiếp tục vận động, tuyên truyền khuyến nghị tổ chức, cá nhân tăng cường thực hiện dịch vụ công trực tuyến mà Sở Công Thương đã cung cấp.</w:t>
      </w:r>
    </w:p>
    <w:p w:rsidR="00B60E29" w:rsidRDefault="00B60E29" w:rsidP="006323FA">
      <w:pPr>
        <w:ind w:firstLine="810"/>
        <w:jc w:val="both"/>
        <w:rPr>
          <w:rFonts w:ascii="Times New Roman" w:hAnsi="Times New Roman" w:cs="Times New Roman"/>
          <w:sz w:val="28"/>
          <w:szCs w:val="28"/>
        </w:rPr>
      </w:pPr>
    </w:p>
    <w:p w:rsidR="005135DF" w:rsidRPr="005135DF" w:rsidRDefault="006323FA" w:rsidP="00264CE1">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5135DF" w:rsidRPr="005135DF">
        <w:rPr>
          <w:rFonts w:ascii="Times New Roman" w:hAnsi="Times New Roman" w:cs="Times New Roman"/>
          <w:b/>
          <w:sz w:val="28"/>
          <w:szCs w:val="28"/>
        </w:rPr>
        <w:t xml:space="preserve">2. </w:t>
      </w:r>
      <w:r w:rsidR="00B60E29">
        <w:rPr>
          <w:rFonts w:ascii="Times New Roman" w:hAnsi="Times New Roman" w:cs="Times New Roman"/>
          <w:b/>
          <w:sz w:val="28"/>
          <w:szCs w:val="28"/>
        </w:rPr>
        <w:t>Giải pháp, đề xuất</w:t>
      </w:r>
    </w:p>
    <w:p w:rsidR="00D259E5" w:rsidRPr="004A5778" w:rsidRDefault="00B60E29" w:rsidP="004A5778">
      <w:pPr>
        <w:ind w:firstLine="720"/>
        <w:jc w:val="both"/>
        <w:rPr>
          <w:rFonts w:ascii="Times New Roman" w:hAnsi="Times New Roman" w:cs="Times New Roman"/>
          <w:color w:val="000000"/>
          <w:sz w:val="28"/>
          <w:szCs w:val="28"/>
        </w:rPr>
      </w:pPr>
      <w:r>
        <w:rPr>
          <w:rFonts w:ascii="Times New Roman" w:hAnsi="Times New Roman" w:cs="Times New Roman"/>
          <w:sz w:val="28"/>
          <w:szCs w:val="28"/>
        </w:rPr>
        <w:lastRenderedPageBreak/>
        <w:t xml:space="preserve">Trên cơ sở thủ tục hành chính của ngành công thương thuộc thẩm quyền giải quyết của sở được tích hợp trên cổng dịch vụ công trực tuyến quốc gia; dịch vụ công trực tuyến của tỉnh Đồng Nai và phần mềm dkkm.dongnai.gov.vn. </w:t>
      </w:r>
      <w:r w:rsidR="00152052">
        <w:rPr>
          <w:rFonts w:ascii="Times New Roman" w:hAnsi="Times New Roman" w:cs="Times New Roman"/>
          <w:sz w:val="28"/>
          <w:szCs w:val="28"/>
        </w:rPr>
        <w:t>Ngày 14/03/2022, Sở Công Thương đã ban hành văn bản số 1206/SCT-TT</w:t>
      </w:r>
      <w:r w:rsidR="004A5778">
        <w:rPr>
          <w:rFonts w:ascii="Times New Roman" w:hAnsi="Times New Roman" w:cs="Times New Roman"/>
          <w:sz w:val="28"/>
          <w:szCs w:val="28"/>
        </w:rPr>
        <w:t xml:space="preserve">; văn bản số 1266/SCT-TT ngày 16/03/2022 </w:t>
      </w:r>
      <w:r w:rsidR="00152052">
        <w:rPr>
          <w:rFonts w:ascii="Times New Roman" w:hAnsi="Times New Roman" w:cs="Times New Roman"/>
          <w:sz w:val="28"/>
          <w:szCs w:val="28"/>
        </w:rPr>
        <w:t xml:space="preserve"> về việc tiếp nhận và giải quyết thủ tục hành chính thuộc thẩm quyền giải quyết của Sở Công Thương theo đó </w:t>
      </w:r>
      <w:r>
        <w:rPr>
          <w:rFonts w:ascii="Times New Roman" w:hAnsi="Times New Roman" w:cs="Times New Roman"/>
          <w:sz w:val="28"/>
          <w:szCs w:val="28"/>
        </w:rPr>
        <w:t xml:space="preserve">Bộ </w:t>
      </w:r>
      <w:r w:rsidR="00152052">
        <w:rPr>
          <w:rFonts w:ascii="Times New Roman" w:hAnsi="Times New Roman" w:cs="Times New Roman"/>
          <w:sz w:val="28"/>
          <w:szCs w:val="28"/>
        </w:rPr>
        <w:t>phận 1 cửa ngoài Trung tâm Hành chính công sẽ chuyển về sở để tiếp tục thực hiện nhiệm vụ tiếp nhận và giải quyết hồ sơ cho khách hàng</w:t>
      </w:r>
      <w:r w:rsidR="006159C4">
        <w:rPr>
          <w:rFonts w:ascii="Times New Roman" w:hAnsi="Times New Roman" w:cs="Times New Roman"/>
          <w:sz w:val="28"/>
          <w:szCs w:val="28"/>
        </w:rPr>
        <w:t>, đồng thời k</w:t>
      </w:r>
      <w:r w:rsidR="006159C4">
        <w:rPr>
          <w:rStyle w:val="fontstyle01"/>
        </w:rPr>
        <w:t>huyến nghị tổ chức cá nhân thực hiện thủ tục trên môi trường điện tử đối</w:t>
      </w:r>
      <w:r w:rsidR="004A5778">
        <w:rPr>
          <w:rStyle w:val="fontstyle01"/>
        </w:rPr>
        <w:t xml:space="preserve"> </w:t>
      </w:r>
      <w:r w:rsidR="006159C4">
        <w:rPr>
          <w:rStyle w:val="fontstyle01"/>
        </w:rPr>
        <w:t>với toàn bộ thủ tục cấp độ 3, 4 thuộc thẩm quyền giải quyết của Sở Công Thương.</w:t>
      </w:r>
      <w:r w:rsidR="004A5778">
        <w:rPr>
          <w:rStyle w:val="fontstyle01"/>
        </w:rPr>
        <w:t xml:space="preserve"> </w:t>
      </w:r>
      <w:r w:rsidR="006159C4">
        <w:rPr>
          <w:rStyle w:val="fontstyle01"/>
        </w:rPr>
        <w:t>Việc nộp hồ sơ trực tuyến qua môi trường điện tử các tổ chức, cá nhân có thể</w:t>
      </w:r>
      <w:r w:rsidR="004A5778">
        <w:rPr>
          <w:rStyle w:val="fontstyle01"/>
        </w:rPr>
        <w:t xml:space="preserve"> </w:t>
      </w:r>
      <w:r w:rsidR="006159C4">
        <w:rPr>
          <w:rStyle w:val="fontstyle01"/>
        </w:rPr>
        <w:t xml:space="preserve">truy cập vào trang </w:t>
      </w:r>
      <w:hyperlink r:id="rId4" w:history="1">
        <w:r w:rsidR="006159C4" w:rsidRPr="000F66DB">
          <w:rPr>
            <w:rStyle w:val="Hyperlink"/>
            <w:rFonts w:ascii="Times New Roman" w:hAnsi="Times New Roman" w:cs="Times New Roman"/>
            <w:sz w:val="28"/>
            <w:szCs w:val="28"/>
          </w:rPr>
          <w:t>https://dichvucong.dongnai.gov.vn</w:t>
        </w:r>
      </w:hyperlink>
      <w:r w:rsidR="006159C4">
        <w:rPr>
          <w:rStyle w:val="fontstyle01"/>
        </w:rPr>
        <w:t xml:space="preserve"> hoặc trang dichvucong.gov.vn hoặc trang phần mềm dkkm.dongnai.gov.vn để thực hiện dịch vụ công trực</w:t>
      </w:r>
      <w:r w:rsidR="004A5778">
        <w:rPr>
          <w:rStyle w:val="fontstyle01"/>
        </w:rPr>
        <w:t xml:space="preserve"> </w:t>
      </w:r>
      <w:r w:rsidR="006159C4">
        <w:rPr>
          <w:rStyle w:val="fontstyle01"/>
        </w:rPr>
        <w:t>tuyến mức độ 3, 4</w:t>
      </w:r>
      <w:r w:rsidR="00152052">
        <w:rPr>
          <w:rFonts w:ascii="Times New Roman" w:hAnsi="Times New Roman" w:cs="Times New Roman"/>
          <w:sz w:val="28"/>
          <w:szCs w:val="28"/>
        </w:rPr>
        <w:t xml:space="preserve"> </w:t>
      </w:r>
      <w:r w:rsidR="00D259E5">
        <w:rPr>
          <w:rFonts w:ascii="Times New Roman" w:hAnsi="Times New Roman" w:cs="Times New Roman"/>
          <w:sz w:val="28"/>
          <w:szCs w:val="28"/>
        </w:rPr>
        <w:t>mà sở đã tích hợp</w:t>
      </w:r>
      <w:r w:rsidR="006159C4">
        <w:rPr>
          <w:rFonts w:ascii="Times New Roman" w:hAnsi="Times New Roman" w:cs="Times New Roman"/>
          <w:sz w:val="28"/>
          <w:szCs w:val="28"/>
        </w:rPr>
        <w:t>. Quá trình thực hiện nếu gặp khó khăn, vướng mắc sẽ được Cán bộ công chức phòng chuyên môn, một cửa hướng dẫn và hỗ trợ.</w:t>
      </w:r>
      <w:r w:rsidR="004A5778">
        <w:rPr>
          <w:rFonts w:ascii="Times New Roman" w:hAnsi="Times New Roman" w:cs="Times New Roman"/>
          <w:color w:val="000000"/>
          <w:sz w:val="28"/>
          <w:szCs w:val="28"/>
        </w:rPr>
        <w:t xml:space="preserve"> </w:t>
      </w:r>
      <w:r w:rsidR="00D259E5">
        <w:rPr>
          <w:rFonts w:ascii="Times New Roman" w:hAnsi="Times New Roman" w:cs="Times New Roman"/>
          <w:sz w:val="28"/>
          <w:szCs w:val="28"/>
        </w:rPr>
        <w:t>Đồng thời, các phòng chuyên môn</w:t>
      </w:r>
      <w:r w:rsidR="005135DF">
        <w:rPr>
          <w:rFonts w:ascii="Times New Roman" w:hAnsi="Times New Roman" w:cs="Times New Roman"/>
          <w:sz w:val="28"/>
          <w:szCs w:val="28"/>
        </w:rPr>
        <w:t xml:space="preserve"> </w:t>
      </w:r>
      <w:r w:rsidR="00D259E5">
        <w:rPr>
          <w:rFonts w:ascii="Times New Roman" w:hAnsi="Times New Roman" w:cs="Times New Roman"/>
          <w:sz w:val="28"/>
          <w:szCs w:val="28"/>
        </w:rPr>
        <w:t>thực hiện công tác truyền thông tuyên truyền (trên trang Website của đơn vị và qua các văn bản thông báo) đến các tổ chức, cá nhân thuộc lĩnh vực mình phụ trách nhằm thực hiện dịch vụ công trực tuyến đối với toàn bộ thủ tục hành chính của ngành công thương.</w:t>
      </w:r>
    </w:p>
    <w:p w:rsidR="00D259E5" w:rsidRDefault="00D259E5" w:rsidP="006323FA">
      <w:pPr>
        <w:ind w:firstLine="720"/>
        <w:jc w:val="both"/>
        <w:rPr>
          <w:rFonts w:ascii="Times New Roman" w:hAnsi="Times New Roman" w:cs="Times New Roman"/>
          <w:sz w:val="28"/>
          <w:szCs w:val="28"/>
        </w:rPr>
      </w:pPr>
      <w:r>
        <w:rPr>
          <w:rFonts w:ascii="Times New Roman" w:hAnsi="Times New Roman" w:cs="Times New Roman"/>
          <w:sz w:val="28"/>
          <w:szCs w:val="28"/>
        </w:rPr>
        <w:t>Kết quả tính từ ngày 28/12/2021 đến 20/10/2022, tỷ lệ giải quyết hồ sơ của sở công thương là 99,45% trên tổng số 17.821 hồ sơ tiếp nhận</w:t>
      </w:r>
      <w:r w:rsidR="005135DF">
        <w:rPr>
          <w:rFonts w:ascii="Times New Roman" w:hAnsi="Times New Roman" w:cs="Times New Roman"/>
          <w:sz w:val="28"/>
          <w:szCs w:val="28"/>
        </w:rPr>
        <w:t xml:space="preserve"> (là một trong những đơn vị dẫn đầu về tỷ lệ giải quyết hồ sơ trực tuyến trong 18 sở, ban, ngành của tỉnh)</w:t>
      </w:r>
      <w:r w:rsidR="004A5778">
        <w:rPr>
          <w:rFonts w:ascii="Times New Roman" w:hAnsi="Times New Roman" w:cs="Times New Roman"/>
          <w:sz w:val="28"/>
          <w:szCs w:val="28"/>
        </w:rPr>
        <w:t xml:space="preserve"> </w:t>
      </w:r>
      <w:r w:rsidR="004A5778" w:rsidRPr="004A5778">
        <w:rPr>
          <w:rFonts w:ascii="Times New Roman" w:hAnsi="Times New Roman" w:cs="Times New Roman"/>
          <w:b/>
          <w:sz w:val="28"/>
          <w:szCs w:val="28"/>
        </w:rPr>
        <w:t>tăng 0,45% so với cùng kỳ năm 2021</w:t>
      </w:r>
      <w:r>
        <w:rPr>
          <w:rFonts w:ascii="Times New Roman" w:hAnsi="Times New Roman" w:cs="Times New Roman"/>
          <w:sz w:val="28"/>
          <w:szCs w:val="28"/>
        </w:rPr>
        <w:t>. Thời gian giải q</w:t>
      </w:r>
      <w:r w:rsidR="000056F7">
        <w:rPr>
          <w:rFonts w:ascii="Times New Roman" w:hAnsi="Times New Roman" w:cs="Times New Roman"/>
          <w:sz w:val="28"/>
          <w:szCs w:val="28"/>
        </w:rPr>
        <w:t>uyết</w:t>
      </w:r>
      <w:r>
        <w:rPr>
          <w:rFonts w:ascii="Times New Roman" w:hAnsi="Times New Roman" w:cs="Times New Roman"/>
          <w:sz w:val="28"/>
          <w:szCs w:val="28"/>
        </w:rPr>
        <w:t xml:space="preserve"> trước hạn và đúng hạn là 100% (không có hồ sơ trễ hạn).</w:t>
      </w:r>
      <w:r w:rsidR="005135DF">
        <w:rPr>
          <w:rFonts w:ascii="Times New Roman" w:hAnsi="Times New Roman" w:cs="Times New Roman"/>
          <w:sz w:val="28"/>
          <w:szCs w:val="28"/>
        </w:rPr>
        <w:t xml:space="preserve"> Giảm chi phí in ấn giấy tờ, chi phí đi lại và tiết kiệm thời gian cho tổ chức cá nhân.</w:t>
      </w:r>
    </w:p>
    <w:p w:rsidR="00D259E5" w:rsidRPr="00264CE1" w:rsidRDefault="00D259E5" w:rsidP="006323FA">
      <w:pPr>
        <w:ind w:firstLine="720"/>
        <w:jc w:val="both"/>
        <w:rPr>
          <w:rFonts w:ascii="Times New Roman" w:hAnsi="Times New Roman" w:cs="Times New Roman"/>
          <w:sz w:val="28"/>
          <w:szCs w:val="28"/>
        </w:rPr>
      </w:pPr>
      <w:r>
        <w:rPr>
          <w:rFonts w:ascii="Times New Roman" w:hAnsi="Times New Roman" w:cs="Times New Roman"/>
          <w:sz w:val="28"/>
          <w:szCs w:val="28"/>
        </w:rPr>
        <w:t>Kế</w:t>
      </w:r>
      <w:r w:rsidR="009E3034">
        <w:rPr>
          <w:rFonts w:ascii="Times New Roman" w:hAnsi="Times New Roman" w:cs="Times New Roman"/>
          <w:sz w:val="28"/>
          <w:szCs w:val="28"/>
        </w:rPr>
        <w:t>t</w:t>
      </w:r>
      <w:r>
        <w:rPr>
          <w:rFonts w:ascii="Times New Roman" w:hAnsi="Times New Roman" w:cs="Times New Roman"/>
          <w:sz w:val="28"/>
          <w:szCs w:val="28"/>
        </w:rPr>
        <w:t xml:space="preserve"> quả này đã ghi nhận sự cố gắng, tinh thần</w:t>
      </w:r>
      <w:r w:rsidR="009E3034">
        <w:rPr>
          <w:rFonts w:ascii="Times New Roman" w:hAnsi="Times New Roman" w:cs="Times New Roman"/>
          <w:sz w:val="28"/>
          <w:szCs w:val="28"/>
        </w:rPr>
        <w:t xml:space="preserve"> trách nhiệm của tập thể cán bộ công chức, Ban lãnh đạo Sở Công Thương trong việc nâng cao tỷ lệ giải quyết hồ sơ trực tuyến và cũng thể hiện phương châm lấy sự hài lòng của người dân, doanh nghiệp là thước đo hiệu quả trong việc. </w:t>
      </w:r>
    </w:p>
    <w:p w:rsidR="005135DF" w:rsidRPr="005135DF" w:rsidRDefault="006323FA" w:rsidP="005135DF">
      <w:pPr>
        <w:autoSpaceDE w:val="0"/>
        <w:autoSpaceDN w:val="0"/>
        <w:adjustRightInd w:val="0"/>
        <w:spacing w:before="60" w:after="60" w:line="264" w:lineRule="auto"/>
        <w:jc w:val="both"/>
        <w:rPr>
          <w:rFonts w:ascii="Times New Roman" w:hAnsi="Times New Roman" w:cs="Times New Roman"/>
          <w:b/>
          <w:sz w:val="28"/>
          <w:szCs w:val="28"/>
          <w:lang w:val="fr-FR"/>
        </w:rPr>
      </w:pPr>
      <w:r>
        <w:rPr>
          <w:rFonts w:ascii="Times New Roman" w:hAnsi="Times New Roman" w:cs="Times New Roman"/>
          <w:b/>
          <w:sz w:val="28"/>
          <w:szCs w:val="28"/>
        </w:rPr>
        <w:t xml:space="preserve">            </w:t>
      </w:r>
      <w:r w:rsidR="005135DF" w:rsidRPr="005135DF">
        <w:rPr>
          <w:rFonts w:ascii="Times New Roman" w:hAnsi="Times New Roman" w:cs="Times New Roman"/>
          <w:b/>
          <w:sz w:val="28"/>
          <w:szCs w:val="28"/>
        </w:rPr>
        <w:t>3.</w:t>
      </w:r>
      <w:r w:rsidR="005135DF" w:rsidRPr="005135DF">
        <w:rPr>
          <w:rFonts w:ascii="Times New Roman" w:hAnsi="Times New Roman" w:cs="Times New Roman"/>
          <w:sz w:val="28"/>
          <w:szCs w:val="28"/>
        </w:rPr>
        <w:t xml:space="preserve"> </w:t>
      </w:r>
      <w:r w:rsidR="005135DF" w:rsidRPr="005135DF">
        <w:rPr>
          <w:rFonts w:ascii="Times New Roman" w:hAnsi="Times New Roman" w:cs="Times New Roman"/>
          <w:b/>
          <w:sz w:val="28"/>
          <w:szCs w:val="28"/>
          <w:lang w:val="fr-FR"/>
        </w:rPr>
        <w:t>Kiến nghị </w:t>
      </w:r>
    </w:p>
    <w:p w:rsidR="005135DF" w:rsidRPr="005135DF" w:rsidRDefault="005135DF" w:rsidP="005135DF">
      <w:pPr>
        <w:spacing w:after="120"/>
        <w:ind w:firstLine="720"/>
        <w:jc w:val="both"/>
        <w:rPr>
          <w:rFonts w:ascii="Times New Roman" w:hAnsi="Times New Roman" w:cs="Times New Roman"/>
          <w:sz w:val="28"/>
          <w:szCs w:val="28"/>
          <w:lang w:val="fr-FR"/>
        </w:rPr>
      </w:pPr>
      <w:r w:rsidRPr="005135DF">
        <w:rPr>
          <w:rFonts w:ascii="Times New Roman" w:hAnsi="Times New Roman" w:cs="Times New Roman"/>
          <w:sz w:val="28"/>
          <w:szCs w:val="28"/>
          <w:lang w:val="fr-FR"/>
        </w:rPr>
        <w:t xml:space="preserve">- Tiếp tục rà soát thủ tục hành chính ngành công thương với các thủ thủ hành chính của các cơ quan, ban, ngành, Trung ương để qua đó tham mưu kiến nghị cơ quan có thẩm quyền thực hiện một cửa liên thông các thủ </w:t>
      </w:r>
      <w:proofErr w:type="gramStart"/>
      <w:r w:rsidRPr="005135DF">
        <w:rPr>
          <w:rFonts w:ascii="Times New Roman" w:hAnsi="Times New Roman" w:cs="Times New Roman"/>
          <w:sz w:val="28"/>
          <w:szCs w:val="28"/>
          <w:lang w:val="fr-FR"/>
        </w:rPr>
        <w:t>tụ</w:t>
      </w:r>
      <w:r w:rsidR="006323FA">
        <w:rPr>
          <w:rFonts w:ascii="Times New Roman" w:hAnsi="Times New Roman" w:cs="Times New Roman"/>
          <w:sz w:val="28"/>
          <w:szCs w:val="28"/>
          <w:lang w:val="fr-FR"/>
        </w:rPr>
        <w:t>c</w:t>
      </w:r>
      <w:r w:rsidRPr="005135DF">
        <w:rPr>
          <w:rFonts w:ascii="Times New Roman" w:hAnsi="Times New Roman" w:cs="Times New Roman"/>
          <w:sz w:val="28"/>
          <w:szCs w:val="28"/>
          <w:lang w:val="fr-FR"/>
        </w:rPr>
        <w:t>;</w:t>
      </w:r>
      <w:proofErr w:type="gramEnd"/>
      <w:r w:rsidRPr="005135DF">
        <w:rPr>
          <w:rFonts w:ascii="Times New Roman" w:hAnsi="Times New Roman" w:cs="Times New Roman"/>
          <w:sz w:val="28"/>
          <w:szCs w:val="28"/>
          <w:lang w:val="fr-FR"/>
        </w:rPr>
        <w:t xml:space="preserve"> tiếp tục đơn giản hóa những điều kiện, thành phần hồ sơ không cần thiết, rút ngắn thời hạn giải quyết để tạo điều kiện cho tổ chức, cá nhân thực hiện thủ tục hành chính thuận lợi, thông thoáng.</w:t>
      </w:r>
      <w:r w:rsidR="006323FA">
        <w:rPr>
          <w:rFonts w:ascii="Times New Roman" w:hAnsi="Times New Roman" w:cs="Times New Roman"/>
          <w:sz w:val="28"/>
          <w:szCs w:val="28"/>
          <w:lang w:val="fr-FR"/>
        </w:rPr>
        <w:t xml:space="preserve"> Bên cạnh đó, tiếp tục khuyến nghị, vận động tổ chức, cá nhân thực hiện việc </w:t>
      </w:r>
      <w:r w:rsidR="006323FA">
        <w:rPr>
          <w:rFonts w:ascii="Times New Roman" w:hAnsi="Times New Roman" w:cs="Times New Roman"/>
          <w:sz w:val="28"/>
          <w:szCs w:val="28"/>
          <w:lang w:val="fr-FR"/>
        </w:rPr>
        <w:lastRenderedPageBreak/>
        <w:t xml:space="preserve">giải quyết thủ tục hành chính trên môi trường điện tử để góp phần phát triển thương mại điện tử, chuyển đổi số cũng như cùng với cơ quan quản lý nhà nước trong việc giám sát các hoạt động của ngành công thương trên </w:t>
      </w:r>
      <w:r w:rsidR="00665FF6">
        <w:rPr>
          <w:rFonts w:ascii="Times New Roman" w:hAnsi="Times New Roman" w:cs="Times New Roman"/>
          <w:sz w:val="28"/>
          <w:szCs w:val="28"/>
          <w:lang w:val="fr-FR"/>
        </w:rPr>
        <w:t>địa</w:t>
      </w:r>
      <w:r w:rsidR="006323FA">
        <w:rPr>
          <w:rFonts w:ascii="Times New Roman" w:hAnsi="Times New Roman" w:cs="Times New Roman"/>
          <w:sz w:val="28"/>
          <w:szCs w:val="28"/>
          <w:lang w:val="fr-FR"/>
        </w:rPr>
        <w:t xml:space="preserve"> bàn t</w:t>
      </w:r>
      <w:r w:rsidR="00665FF6">
        <w:rPr>
          <w:rFonts w:ascii="Times New Roman" w:hAnsi="Times New Roman" w:cs="Times New Roman"/>
          <w:sz w:val="28"/>
          <w:szCs w:val="28"/>
          <w:lang w:val="fr-FR"/>
        </w:rPr>
        <w:t>ỉ</w:t>
      </w:r>
      <w:r w:rsidR="006323FA">
        <w:rPr>
          <w:rFonts w:ascii="Times New Roman" w:hAnsi="Times New Roman" w:cs="Times New Roman"/>
          <w:sz w:val="28"/>
          <w:szCs w:val="28"/>
          <w:lang w:val="fr-FR"/>
        </w:rPr>
        <w:t xml:space="preserve">nh. </w:t>
      </w:r>
    </w:p>
    <w:p w:rsidR="005135DF" w:rsidRPr="005135DF" w:rsidRDefault="005135DF" w:rsidP="005135DF">
      <w:pPr>
        <w:spacing w:after="120"/>
        <w:ind w:firstLine="720"/>
        <w:jc w:val="both"/>
        <w:rPr>
          <w:rFonts w:ascii="Times New Roman" w:hAnsi="Times New Roman" w:cs="Times New Roman"/>
          <w:sz w:val="28"/>
          <w:szCs w:val="28"/>
        </w:rPr>
      </w:pPr>
      <w:r w:rsidRPr="005135DF">
        <w:rPr>
          <w:rFonts w:ascii="Times New Roman" w:hAnsi="Times New Roman" w:cs="Times New Roman"/>
          <w:sz w:val="28"/>
          <w:szCs w:val="28"/>
        </w:rPr>
        <w:t xml:space="preserve">- </w:t>
      </w:r>
      <w:r w:rsidR="006323FA">
        <w:rPr>
          <w:rFonts w:ascii="Times New Roman" w:hAnsi="Times New Roman" w:cs="Times New Roman"/>
          <w:sz w:val="28"/>
          <w:szCs w:val="28"/>
        </w:rPr>
        <w:t>Thường xuyên n</w:t>
      </w:r>
      <w:r w:rsidRPr="005135DF">
        <w:rPr>
          <w:rFonts w:ascii="Times New Roman" w:hAnsi="Times New Roman" w:cs="Times New Roman"/>
          <w:sz w:val="28"/>
          <w:szCs w:val="28"/>
        </w:rPr>
        <w:t xml:space="preserve">âng cao vai trò, trách nhiệm của cán bộ, công chức trong việc thực hiện giải quyết thủ tục hành chính cũng như trong việc rà soát, cập nhật kịp thời các quy định pháp luật trong công tác kiểm soát thủ tục hành chính, cải cách thủ tục hành chính. </w:t>
      </w:r>
    </w:p>
    <w:p w:rsidR="005135DF" w:rsidRPr="006323FA" w:rsidRDefault="006323FA" w:rsidP="006323FA">
      <w:pPr>
        <w:jc w:val="both"/>
        <w:rPr>
          <w:rFonts w:ascii="Times New Roman" w:hAnsi="Times New Roman" w:cs="Times New Roman"/>
          <w:b/>
          <w:sz w:val="28"/>
          <w:szCs w:val="28"/>
        </w:rPr>
      </w:pPr>
      <w:r>
        <w:rPr>
          <w:rFonts w:ascii="Times New Roman" w:hAnsi="Times New Roman" w:cs="Times New Roman"/>
          <w:sz w:val="28"/>
          <w:szCs w:val="28"/>
          <w:lang w:val="fr-FR"/>
        </w:rPr>
        <w:t xml:space="preserve">           </w:t>
      </w:r>
      <w:r w:rsidR="005135DF" w:rsidRPr="005135DF">
        <w:rPr>
          <w:rFonts w:ascii="Times New Roman" w:hAnsi="Times New Roman" w:cs="Times New Roman"/>
          <w:sz w:val="28"/>
          <w:szCs w:val="28"/>
          <w:lang w:val="fr-FR"/>
        </w:rPr>
        <w:t xml:space="preserve">Trên đây là Báo cáo tóm tắt sáng kiến </w:t>
      </w:r>
      <w:r w:rsidRPr="004A5778">
        <w:rPr>
          <w:rFonts w:ascii="Times New Roman" w:hAnsi="Times New Roman" w:cs="Times New Roman"/>
          <w:b/>
          <w:i/>
          <w:sz w:val="28"/>
          <w:szCs w:val="28"/>
          <w:lang w:val="fr-FR"/>
        </w:rPr>
        <w:t>Nâng cao tỷ lệ giải quyết hồ sơ trực tuyến ngành công thương</w:t>
      </w:r>
      <w:r w:rsidR="005135DF" w:rsidRPr="004A5778">
        <w:rPr>
          <w:rFonts w:ascii="Times New Roman" w:hAnsi="Times New Roman" w:cs="Times New Roman"/>
          <w:b/>
          <w:sz w:val="28"/>
          <w:szCs w:val="28"/>
          <w:lang w:val="fr-FR"/>
        </w:rPr>
        <w:t>.</w:t>
      </w:r>
      <w:r w:rsidR="005135DF" w:rsidRPr="005135DF">
        <w:rPr>
          <w:rFonts w:ascii="Times New Roman" w:hAnsi="Times New Roman" w:cs="Times New Roman"/>
          <w:sz w:val="28"/>
          <w:szCs w:val="28"/>
          <w:lang w:val="fr-FR"/>
        </w:rPr>
        <w:t>/.</w:t>
      </w:r>
    </w:p>
    <w:p w:rsidR="00264CE1" w:rsidRPr="005135DF" w:rsidRDefault="00264CE1">
      <w:pPr>
        <w:rPr>
          <w:rFonts w:ascii="Times New Roman" w:hAnsi="Times New Roman" w:cs="Times New Roman"/>
        </w:rPr>
      </w:pPr>
    </w:p>
    <w:sectPr w:rsidR="00264CE1" w:rsidRPr="005135DF" w:rsidSect="00264CE1">
      <w:pgSz w:w="12240" w:h="15840"/>
      <w:pgMar w:top="1440" w:right="1080" w:bottom="1440" w:left="17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CE1"/>
    <w:rsid w:val="000056F7"/>
    <w:rsid w:val="00152052"/>
    <w:rsid w:val="00264CE1"/>
    <w:rsid w:val="004A5778"/>
    <w:rsid w:val="005135DF"/>
    <w:rsid w:val="006159C4"/>
    <w:rsid w:val="006323FA"/>
    <w:rsid w:val="00665FF6"/>
    <w:rsid w:val="007C254D"/>
    <w:rsid w:val="009E3034"/>
    <w:rsid w:val="00B60E29"/>
    <w:rsid w:val="00D25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30B2B"/>
  <w15:chartTrackingRefBased/>
  <w15:docId w15:val="{8110A96E-B751-422D-937F-84D932D83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65FF6"/>
    <w:pPr>
      <w:keepNext/>
      <w:spacing w:after="0" w:line="240" w:lineRule="auto"/>
      <w:jc w:val="center"/>
      <w:outlineLvl w:val="0"/>
    </w:pPr>
    <w:rPr>
      <w:rFonts w:ascii=".VnTimeH" w:eastAsia="Times New Roman" w:hAnsi=".VnTimeH" w:cs="Times New Roman"/>
      <w:b/>
      <w:sz w:val="28"/>
      <w:szCs w:val="20"/>
    </w:rPr>
  </w:style>
  <w:style w:type="paragraph" w:styleId="Heading2">
    <w:name w:val="heading 2"/>
    <w:basedOn w:val="Normal"/>
    <w:next w:val="Normal"/>
    <w:link w:val="Heading2Char"/>
    <w:qFormat/>
    <w:rsid w:val="00665FF6"/>
    <w:pPr>
      <w:keepNext/>
      <w:spacing w:after="0" w:line="240" w:lineRule="auto"/>
      <w:jc w:val="center"/>
      <w:outlineLvl w:val="1"/>
    </w:pPr>
    <w:rPr>
      <w:rFonts w:ascii=".VnTime" w:eastAsia="Times New Roman" w:hAnsi=".VnTime"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4CE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64CE1"/>
    <w:rPr>
      <w:i/>
      <w:iCs/>
    </w:rPr>
  </w:style>
  <w:style w:type="character" w:customStyle="1" w:styleId="fontstyle01">
    <w:name w:val="fontstyle01"/>
    <w:basedOn w:val="DefaultParagraphFont"/>
    <w:rsid w:val="006159C4"/>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unhideWhenUsed/>
    <w:rsid w:val="006159C4"/>
    <w:rPr>
      <w:color w:val="0563C1" w:themeColor="hyperlink"/>
      <w:u w:val="single"/>
    </w:rPr>
  </w:style>
  <w:style w:type="character" w:customStyle="1" w:styleId="Heading1Char">
    <w:name w:val="Heading 1 Char"/>
    <w:basedOn w:val="DefaultParagraphFont"/>
    <w:link w:val="Heading1"/>
    <w:rsid w:val="00665FF6"/>
    <w:rPr>
      <w:rFonts w:ascii=".VnTimeH" w:eastAsia="Times New Roman" w:hAnsi=".VnTimeH" w:cs="Times New Roman"/>
      <w:b/>
      <w:sz w:val="28"/>
      <w:szCs w:val="20"/>
    </w:rPr>
  </w:style>
  <w:style w:type="character" w:customStyle="1" w:styleId="Heading2Char">
    <w:name w:val="Heading 2 Char"/>
    <w:basedOn w:val="DefaultParagraphFont"/>
    <w:link w:val="Heading2"/>
    <w:rsid w:val="00665FF6"/>
    <w:rPr>
      <w:rFonts w:ascii=".VnTime" w:eastAsia="Times New Roman" w:hAnsi=".VnTime" w:cs="Times New Roman"/>
      <w:i/>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ichvucong.dongnai.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3</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Quang Huy</dc:creator>
  <cp:keywords/>
  <dc:description/>
  <cp:lastModifiedBy>Ngo Anh Khoa</cp:lastModifiedBy>
  <cp:revision>7</cp:revision>
  <dcterms:created xsi:type="dcterms:W3CDTF">2022-11-01T06:31:00Z</dcterms:created>
  <dcterms:modified xsi:type="dcterms:W3CDTF">2022-12-02T09:00:00Z</dcterms:modified>
</cp:coreProperties>
</file>